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0" w:type="auto"/>
        <w:tblLayout w:type="fixed"/>
        <w:tblLook w:val="0000" w:firstRow="0" w:lastRow="0" w:firstColumn="0" w:lastColumn="0" w:noHBand="0" w:noVBand="0"/>
      </w:tblPr>
      <w:tblGrid>
        <w:gridCol w:w="2482"/>
        <w:gridCol w:w="5404"/>
        <w:gridCol w:w="1895"/>
      </w:tblGrid>
      <w:tr w:rsidR="0039014E" w:rsidRPr="00F70809" w:rsidTr="00EB2C10">
        <w:trPr>
          <w:trHeight w:val="1351"/>
        </w:trPr>
        <w:tc>
          <w:tcPr>
            <w:tcW w:w="9781" w:type="dxa"/>
            <w:gridSpan w:val="3"/>
            <w:shd w:val="clear" w:color="auto" w:fill="auto"/>
          </w:tcPr>
          <w:p w:rsidR="0039014E" w:rsidRPr="00F70809" w:rsidRDefault="0039014E" w:rsidP="00EB2C10">
            <w:pPr>
              <w:tabs>
                <w:tab w:val="left" w:pos="432"/>
              </w:tabs>
              <w:snapToGrid w:val="0"/>
              <w:spacing w:line="100" w:lineRule="atLeast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809">
              <w:rPr>
                <w:rFonts w:ascii="Times New Roman" w:eastAsia="Calibri" w:hAnsi="Times New Roman" w:cs="Times New Roman"/>
                <w:sz w:val="28"/>
                <w:szCs w:val="28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.75pt" o:ole="" filled="t">
                  <v:fill color2="black"/>
                  <v:imagedata r:id="rId5" o:title=""/>
                </v:shape>
                <o:OLEObject Type="Embed" ProgID="StaticMetafile" ShapeID="_x0000_i1025" DrawAspect="Content" ObjectID="_1762006129" r:id="rId6"/>
              </w:object>
            </w:r>
          </w:p>
        </w:tc>
      </w:tr>
      <w:tr w:rsidR="0039014E" w:rsidRPr="00F70809" w:rsidTr="00EB2C10">
        <w:trPr>
          <w:trHeight w:val="1728"/>
        </w:trPr>
        <w:tc>
          <w:tcPr>
            <w:tcW w:w="9781" w:type="dxa"/>
            <w:gridSpan w:val="3"/>
            <w:shd w:val="clear" w:color="auto" w:fill="auto"/>
          </w:tcPr>
          <w:p w:rsidR="0039014E" w:rsidRPr="00F70809" w:rsidRDefault="0039014E" w:rsidP="00F70809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7080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МУНИЦИПАЛЬНЫЙ ПРАВОВОЙ АКТ</w:t>
            </w:r>
          </w:p>
          <w:p w:rsidR="0039014E" w:rsidRPr="00F70809" w:rsidRDefault="0039014E" w:rsidP="00F7080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7080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ПОГРАНИ</w:t>
            </w:r>
            <w:bookmarkStart w:id="0" w:name="_GoBack"/>
            <w:bookmarkEnd w:id="0"/>
            <w:r w:rsidRPr="00F7080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ЧНОГО </w:t>
            </w:r>
            <w:r w:rsidRPr="00F70809"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</w:rPr>
              <w:t>муниципального</w:t>
            </w:r>
            <w:r w:rsidRPr="00F7080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ОКРУГА </w:t>
            </w:r>
          </w:p>
          <w:p w:rsidR="0039014E" w:rsidRPr="00F70809" w:rsidRDefault="0039014E" w:rsidP="00F70809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14E" w:rsidRPr="00F70809" w:rsidTr="00EB2C10">
        <w:trPr>
          <w:trHeight w:val="389"/>
        </w:trPr>
        <w:tc>
          <w:tcPr>
            <w:tcW w:w="2482" w:type="dxa"/>
            <w:tcBorders>
              <w:bottom w:val="single" w:sz="4" w:space="0" w:color="000000"/>
            </w:tcBorders>
            <w:shd w:val="clear" w:color="auto" w:fill="auto"/>
          </w:tcPr>
          <w:p w:rsidR="0039014E" w:rsidRPr="00F70809" w:rsidRDefault="0039014E" w:rsidP="00EB2C10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4" w:type="dxa"/>
            <w:shd w:val="clear" w:color="auto" w:fill="auto"/>
          </w:tcPr>
          <w:p w:rsidR="0039014E" w:rsidRPr="00F70809" w:rsidRDefault="0039014E" w:rsidP="00EB2C10">
            <w:pPr>
              <w:tabs>
                <w:tab w:val="left" w:pos="870"/>
              </w:tabs>
              <w:snapToGrid w:val="0"/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bottom w:val="single" w:sz="4" w:space="0" w:color="000000"/>
            </w:tcBorders>
            <w:shd w:val="clear" w:color="auto" w:fill="auto"/>
          </w:tcPr>
          <w:p w:rsidR="0039014E" w:rsidRPr="00F70809" w:rsidRDefault="0039014E" w:rsidP="00EB2C10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 </w:t>
            </w:r>
          </w:p>
        </w:tc>
      </w:tr>
    </w:tbl>
    <w:p w:rsidR="0039014E" w:rsidRPr="00F70809" w:rsidRDefault="0039014E" w:rsidP="00390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14E" w:rsidRPr="00F70809" w:rsidRDefault="0039014E" w:rsidP="00390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муниципальный правовой акт от 01.10.2021 № 110-МПА «Положение о муниципальном земельном контроле в границах Пограничного муниципального округа»</w:t>
      </w:r>
    </w:p>
    <w:p w:rsidR="0039014E" w:rsidRPr="00F70809" w:rsidRDefault="00F70809" w:rsidP="00F70809">
      <w:pPr>
        <w:tabs>
          <w:tab w:val="left" w:pos="793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9014E" w:rsidRPr="00F7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r w:rsidRPr="00F7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</w:t>
      </w:r>
      <w:r w:rsidR="0039014E" w:rsidRPr="00F7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Дум</w:t>
      </w:r>
      <w:r w:rsidRPr="00F7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9014E" w:rsidRPr="00F7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Пограничного</w:t>
      </w:r>
      <w:r w:rsidR="0039014E" w:rsidRPr="00F7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муниципального округа</w:t>
      </w:r>
    </w:p>
    <w:p w:rsidR="00FD1FD5" w:rsidRPr="00F70809" w:rsidRDefault="00FD1FD5" w:rsidP="00A55D7A">
      <w:pPr>
        <w:keepNext/>
        <w:keepLines/>
        <w:suppressLineNumber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</w:t>
      </w:r>
      <w:r w:rsidR="0039014E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r w:rsidR="00F70809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r w:rsidR="0039014E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муниципальный правовой акт </w:t>
      </w:r>
      <w:r w:rsidR="00F70809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Пограничного муниципального округа от</w:t>
      </w:r>
      <w:r w:rsidR="0039014E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01.10.2021 № 110-МПА «Положение о муниципальном земельном контроле в границах Пограничного муниципального округа»</w:t>
      </w:r>
      <w:r w:rsidR="00F70809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</w:t>
      </w:r>
      <w:r w:rsidR="00F70809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нести следующие изменения</w:t>
      </w:r>
      <w:r w:rsidR="00F70809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552E78" w:rsidRPr="00F70809" w:rsidRDefault="00552E78" w:rsidP="0055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пункт 5 </w:t>
      </w:r>
      <w:r w:rsidR="00F70809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дополнить</w:t>
      </w:r>
      <w:r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подпункт</w:t>
      </w:r>
      <w:r w:rsidR="00F70809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ом</w:t>
      </w:r>
      <w:r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5.7 следующего содержания: «5.7 </w:t>
      </w:r>
      <w:r w:rsidRPr="00F70809">
        <w:rPr>
          <w:rFonts w:ascii="Times New Roman" w:hAnsi="Times New Roman" w:cs="Times New Roman"/>
          <w:sz w:val="28"/>
          <w:szCs w:val="28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:rsidR="00552E78" w:rsidRPr="00F70809" w:rsidRDefault="00552E78" w:rsidP="00552E78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809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552E78" w:rsidRPr="00F70809" w:rsidRDefault="00552E78" w:rsidP="00552E78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809">
        <w:rPr>
          <w:rFonts w:ascii="Times New Roman" w:hAnsi="Times New Roman" w:cs="Times New Roman"/>
          <w:sz w:val="28"/>
          <w:szCs w:val="28"/>
        </w:rPr>
        <w:t>2) отменяет решение контрольного (надзорного) органа полностью или частично;</w:t>
      </w:r>
    </w:p>
    <w:p w:rsidR="00552E78" w:rsidRPr="00F70809" w:rsidRDefault="00552E78" w:rsidP="00552E78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809">
        <w:rPr>
          <w:rFonts w:ascii="Times New Roman" w:hAnsi="Times New Roman" w:cs="Times New Roman"/>
          <w:sz w:val="28"/>
          <w:szCs w:val="28"/>
        </w:rPr>
        <w:t>3) отменяет решение контрольного (надзорного) органа полностью и принимает новое решение;</w:t>
      </w:r>
    </w:p>
    <w:p w:rsidR="00552E78" w:rsidRPr="00F70809" w:rsidRDefault="00552E78" w:rsidP="00552E78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0809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действий.»</w:t>
      </w:r>
      <w:r w:rsidR="00FD1FD5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</w:t>
      </w:r>
    </w:p>
    <w:p w:rsidR="00552E78" w:rsidRPr="00F70809" w:rsidRDefault="00552E78" w:rsidP="00552E78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9014E" w:rsidRPr="00F70809" w:rsidRDefault="00FD1FD5" w:rsidP="00552E78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</w:t>
      </w:r>
      <w:r w:rsidR="0039014E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Настоящий муниципальный правовой акт вступает в силу со дня </w:t>
      </w:r>
      <w:r w:rsidR="00D2332A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его </w:t>
      </w:r>
      <w:r w:rsidR="0039014E" w:rsidRPr="00F708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официального опубликования.</w:t>
      </w:r>
    </w:p>
    <w:p w:rsidR="00EF45A5" w:rsidRPr="00F70809" w:rsidRDefault="00EF45A5" w:rsidP="005D0E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0E02" w:rsidRPr="00F70809" w:rsidRDefault="00F70809" w:rsidP="00F70809">
      <w:pPr>
        <w:tabs>
          <w:tab w:val="left" w:pos="12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56A4" w:rsidRPr="00F70809" w:rsidRDefault="007A56A4" w:rsidP="007A56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80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668C" w:rsidRPr="00F70809">
        <w:rPr>
          <w:rFonts w:ascii="Times New Roman" w:hAnsi="Times New Roman" w:cs="Times New Roman"/>
          <w:sz w:val="28"/>
          <w:szCs w:val="28"/>
        </w:rPr>
        <w:t>Пограничного</w:t>
      </w:r>
      <w:r w:rsidRPr="00F70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5A5" w:rsidRPr="00F70809" w:rsidRDefault="007A56A4" w:rsidP="007A56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809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О.А. Александров</w:t>
      </w:r>
    </w:p>
    <w:sectPr w:rsidR="00EF45A5" w:rsidRPr="00F7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4E"/>
    <w:rsid w:val="002E2AE3"/>
    <w:rsid w:val="0039014E"/>
    <w:rsid w:val="00552E78"/>
    <w:rsid w:val="005D0E02"/>
    <w:rsid w:val="00624CF5"/>
    <w:rsid w:val="007A56A4"/>
    <w:rsid w:val="00835E6E"/>
    <w:rsid w:val="008451E9"/>
    <w:rsid w:val="009C3698"/>
    <w:rsid w:val="00A1668C"/>
    <w:rsid w:val="00A55D7A"/>
    <w:rsid w:val="00D2332A"/>
    <w:rsid w:val="00D6625F"/>
    <w:rsid w:val="00DF01EA"/>
    <w:rsid w:val="00EF45A5"/>
    <w:rsid w:val="00F70809"/>
    <w:rsid w:val="00F82D6B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FACF0-EA5B-4D85-AEA2-F7653A90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14E"/>
    <w:rPr>
      <w:b/>
      <w:bCs/>
    </w:rPr>
  </w:style>
  <w:style w:type="paragraph" w:styleId="a5">
    <w:name w:val="List Paragraph"/>
    <w:basedOn w:val="a"/>
    <w:uiPriority w:val="34"/>
    <w:qFormat/>
    <w:rsid w:val="00F82D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B736-17AC-45A6-9805-2C360689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218-2</cp:lastModifiedBy>
  <cp:revision>8</cp:revision>
  <cp:lastPrinted>2023-11-10T00:07:00Z</cp:lastPrinted>
  <dcterms:created xsi:type="dcterms:W3CDTF">2023-11-07T04:35:00Z</dcterms:created>
  <dcterms:modified xsi:type="dcterms:W3CDTF">2023-11-20T07:22:00Z</dcterms:modified>
</cp:coreProperties>
</file>